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D7B" w14:textId="77777777" w:rsidR="00D7784F" w:rsidRPr="00A40AEF" w:rsidRDefault="00D7784F" w:rsidP="009B29C5">
      <w:pPr>
        <w:jc w:val="both"/>
        <w:rPr>
          <w:i/>
          <w:sz w:val="20"/>
          <w:szCs w:val="20"/>
          <w:lang w:val="uk-UA"/>
        </w:rPr>
      </w:pPr>
    </w:p>
    <w:p w14:paraId="6EE4DBE7" w14:textId="77777777" w:rsidR="00D7784F" w:rsidRPr="00A40AEF" w:rsidRDefault="00D7784F" w:rsidP="009B29C5">
      <w:pPr>
        <w:jc w:val="both"/>
        <w:rPr>
          <w:i/>
          <w:sz w:val="20"/>
          <w:szCs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71"/>
      </w:tblGrid>
      <w:tr w:rsidR="00D7784F" w:rsidRPr="00A40AEF" w14:paraId="3E2164E7" w14:textId="77777777" w:rsidTr="006771F7">
        <w:tc>
          <w:tcPr>
            <w:tcW w:w="9471" w:type="dxa"/>
            <w:shd w:val="clear" w:color="auto" w:fill="auto"/>
          </w:tcPr>
          <w:p w14:paraId="5CD50D0D" w14:textId="77777777" w:rsidR="00D7784F" w:rsidRPr="00A40AE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14:paraId="7462875B" w14:textId="77777777" w:rsidR="00D7784F" w:rsidRPr="00A40AE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/>
                <w:bCs/>
                <w:sz w:val="20"/>
                <w:szCs w:val="20"/>
                <w:lang w:val="uk-UA"/>
              </w:rPr>
              <w:t>Бюлетень</w:t>
            </w:r>
          </w:p>
          <w:p w14:paraId="02EFB3E2" w14:textId="77777777" w:rsidR="00D7784F" w:rsidRPr="00A40AEF" w:rsidRDefault="00D7784F" w:rsidP="009B29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sz w:val="20"/>
                <w:szCs w:val="20"/>
                <w:lang w:val="uk-UA"/>
              </w:rPr>
              <w:t>для голосування на дистанційних річних Загальних зборах акціонерів</w:t>
            </w:r>
          </w:p>
          <w:p w14:paraId="40D4A876" w14:textId="77777777" w:rsidR="00D7784F" w:rsidRDefault="00D7784F" w:rsidP="009B29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Приватного акціонерного товариства </w:t>
            </w:r>
            <w:r w:rsidRPr="005A1A10">
              <w:rPr>
                <w:noProof/>
                <w:sz w:val="20"/>
                <w:szCs w:val="20"/>
                <w:lang w:val="uk-UA"/>
              </w:rPr>
              <w:t>"Переяславський експериментальний комбінат хлібопродуктів"</w:t>
            </w:r>
            <w:r>
              <w:rPr>
                <w:sz w:val="20"/>
                <w:szCs w:val="20"/>
                <w:lang w:val="uk-UA"/>
              </w:rPr>
              <w:br/>
              <w:t>(код ЄДРПОУ:</w:t>
            </w:r>
            <w:r w:rsidRPr="005A1A10">
              <w:rPr>
                <w:noProof/>
                <w:sz w:val="20"/>
                <w:szCs w:val="20"/>
                <w:lang w:val="uk-UA"/>
              </w:rPr>
              <w:t>00951787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14:paraId="394F9C06" w14:textId="77777777" w:rsidR="00D7784F" w:rsidRPr="00A40AEF" w:rsidRDefault="00D7784F" w:rsidP="009B29C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22"/>
        <w:gridCol w:w="4750"/>
      </w:tblGrid>
      <w:tr w:rsidR="00D7784F" w14:paraId="34057C70" w14:textId="77777777" w:rsidTr="00224ED5">
        <w:tc>
          <w:tcPr>
            <w:tcW w:w="4622" w:type="dxa"/>
          </w:tcPr>
          <w:p w14:paraId="2228B9C7" w14:textId="77777777" w:rsidR="00D7784F" w:rsidRPr="00C75954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4623" w:type="dxa"/>
          </w:tcPr>
          <w:p w14:paraId="0F6BC231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>«26» квітня 2024 року</w:t>
            </w:r>
          </w:p>
        </w:tc>
      </w:tr>
      <w:tr w:rsidR="00D7784F" w14:paraId="52C0560F" w14:textId="77777777" w:rsidTr="00224ED5">
        <w:tc>
          <w:tcPr>
            <w:tcW w:w="4622" w:type="dxa"/>
          </w:tcPr>
          <w:p w14:paraId="518395B9" w14:textId="77777777" w:rsidR="00D7784F" w:rsidRPr="00644704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644704">
              <w:rPr>
                <w:sz w:val="20"/>
                <w:szCs w:val="20"/>
                <w:lang w:val="uk-UA"/>
              </w:rPr>
              <w:t>Дата і час початку голосування на загальних зборах:</w:t>
            </w:r>
          </w:p>
        </w:tc>
        <w:tc>
          <w:tcPr>
            <w:tcW w:w="4623" w:type="dxa"/>
          </w:tcPr>
          <w:p w14:paraId="4013CD86" w14:textId="0AD8CF32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«</w:t>
            </w:r>
            <w:r w:rsidR="000E397E">
              <w:rPr>
                <w:b/>
                <w:bCs/>
                <w:sz w:val="20"/>
                <w:szCs w:val="20"/>
                <w:lang w:val="uk-UA"/>
              </w:rPr>
              <w:t>15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» </w:t>
            </w:r>
            <w:r w:rsidR="000E397E">
              <w:rPr>
                <w:b/>
                <w:bCs/>
                <w:sz w:val="20"/>
                <w:szCs w:val="20"/>
                <w:lang w:val="uk-UA"/>
              </w:rPr>
              <w:t>квітня 2024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року об 11:00 год.</w:t>
            </w:r>
          </w:p>
        </w:tc>
      </w:tr>
      <w:tr w:rsidR="00D7784F" w14:paraId="52F929F4" w14:textId="77777777" w:rsidTr="00224ED5">
        <w:tc>
          <w:tcPr>
            <w:tcW w:w="4622" w:type="dxa"/>
          </w:tcPr>
          <w:p w14:paraId="37B2691F" w14:textId="77777777" w:rsidR="00D7784F" w:rsidRPr="00A40AEF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Дата і час завершення голосування на загальних зборах:</w:t>
            </w:r>
          </w:p>
        </w:tc>
        <w:tc>
          <w:tcPr>
            <w:tcW w:w="4623" w:type="dxa"/>
          </w:tcPr>
          <w:p w14:paraId="5277A4C6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>«26» квітня 2024 року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об 18:00 год.</w:t>
            </w:r>
          </w:p>
        </w:tc>
      </w:tr>
      <w:tr w:rsidR="00D7784F" w14:paraId="3C14072E" w14:textId="77777777" w:rsidTr="00224ED5">
        <w:tc>
          <w:tcPr>
            <w:tcW w:w="4622" w:type="dxa"/>
          </w:tcPr>
          <w:p w14:paraId="3BCB504E" w14:textId="77777777" w:rsidR="00D7784F" w:rsidRDefault="00D7784F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23" w:type="dxa"/>
          </w:tcPr>
          <w:p w14:paraId="01D491F0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___________________ (____________________________________________)</w:t>
            </w:r>
          </w:p>
          <w:p w14:paraId="52EF503F" w14:textId="77777777" w:rsidR="00D7784F" w:rsidRDefault="00D7784F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C75954">
              <w:rPr>
                <w:b/>
                <w:bCs/>
                <w:i/>
                <w:iCs/>
                <w:sz w:val="20"/>
                <w:szCs w:val="20"/>
                <w:lang w:val="uk-UA"/>
              </w:rPr>
              <w:t>(прописом)</w:t>
            </w:r>
          </w:p>
          <w:p w14:paraId="41E6533C" w14:textId="77777777" w:rsidR="00D7784F" w:rsidRPr="00C75954" w:rsidRDefault="00D7784F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</w:tr>
      <w:tr w:rsidR="00D7784F" w14:paraId="0A7DF965" w14:textId="77777777" w:rsidTr="00224ED5">
        <w:tc>
          <w:tcPr>
            <w:tcW w:w="9245" w:type="dxa"/>
            <w:gridSpan w:val="2"/>
          </w:tcPr>
          <w:p w14:paraId="67643624" w14:textId="77777777" w:rsidR="00D7784F" w:rsidRDefault="00D7784F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акціонера:</w:t>
            </w:r>
          </w:p>
        </w:tc>
      </w:tr>
      <w:tr w:rsidR="00D7784F" w14:paraId="4697E7C6" w14:textId="77777777" w:rsidTr="00224ED5">
        <w:tc>
          <w:tcPr>
            <w:tcW w:w="4622" w:type="dxa"/>
          </w:tcPr>
          <w:p w14:paraId="1DD543E7" w14:textId="77777777" w:rsidR="00D7784F" w:rsidRPr="00C75954" w:rsidRDefault="00D7784F" w:rsidP="009B29C5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П.І.Б./найменування акціонера </w:t>
            </w:r>
          </w:p>
        </w:tc>
        <w:tc>
          <w:tcPr>
            <w:tcW w:w="4623" w:type="dxa"/>
          </w:tcPr>
          <w:p w14:paraId="199AAED7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14:paraId="5E32313D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11348077" w14:textId="77777777" w:rsidTr="00224ED5">
        <w:tc>
          <w:tcPr>
            <w:tcW w:w="4622" w:type="dxa"/>
          </w:tcPr>
          <w:p w14:paraId="4CA35F03" w14:textId="77777777" w:rsidR="00D7784F" w:rsidRPr="00C75954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</w:tc>
        <w:tc>
          <w:tcPr>
            <w:tcW w:w="4623" w:type="dxa"/>
          </w:tcPr>
          <w:p w14:paraId="3280C5E4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7BB6168E" w14:textId="77777777" w:rsidTr="00224ED5">
        <w:tc>
          <w:tcPr>
            <w:tcW w:w="4622" w:type="dxa"/>
          </w:tcPr>
          <w:p w14:paraId="26311765" w14:textId="77777777" w:rsidR="00D7784F" w:rsidRDefault="00D7784F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14:paraId="445B4014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052221CB" w14:textId="77777777" w:rsidTr="00224ED5">
        <w:tc>
          <w:tcPr>
            <w:tcW w:w="9245" w:type="dxa"/>
            <w:gridSpan w:val="2"/>
          </w:tcPr>
          <w:p w14:paraId="138C36E1" w14:textId="77777777" w:rsidR="00D7784F" w:rsidRDefault="00D7784F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u w:val="single"/>
                <w:lang w:val="uk-UA"/>
              </w:rPr>
              <w:t>Реквізити представника акціонера (за наявності):</w:t>
            </w:r>
          </w:p>
        </w:tc>
      </w:tr>
      <w:tr w:rsidR="00D7784F" w14:paraId="6D26242E" w14:textId="77777777" w:rsidTr="00224ED5">
        <w:tc>
          <w:tcPr>
            <w:tcW w:w="4622" w:type="dxa"/>
          </w:tcPr>
          <w:p w14:paraId="09772A3D" w14:textId="77777777" w:rsidR="00D7784F" w:rsidRDefault="00D7784F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П.І.Б.</w:t>
            </w: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 /найменування</w:t>
            </w:r>
            <w:r w:rsidRPr="00A40AEF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</w:tc>
        <w:tc>
          <w:tcPr>
            <w:tcW w:w="4623" w:type="dxa"/>
          </w:tcPr>
          <w:p w14:paraId="3B9C1032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23CEB13A" w14:textId="77777777" w:rsidTr="00224ED5">
        <w:tc>
          <w:tcPr>
            <w:tcW w:w="4622" w:type="dxa"/>
          </w:tcPr>
          <w:p w14:paraId="6B46E6A1" w14:textId="77777777" w:rsidR="00D7784F" w:rsidRPr="00A40AEF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</w:tc>
        <w:tc>
          <w:tcPr>
            <w:tcW w:w="4623" w:type="dxa"/>
          </w:tcPr>
          <w:p w14:paraId="1A0A9A50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6E5DA009" w14:textId="77777777" w:rsidTr="00224ED5">
        <w:tc>
          <w:tcPr>
            <w:tcW w:w="4622" w:type="dxa"/>
          </w:tcPr>
          <w:p w14:paraId="4B71C075" w14:textId="77777777" w:rsidR="00D7784F" w:rsidRPr="00A40AEF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14:paraId="65F11FCB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18D16BB0" w14:textId="77777777" w:rsidR="00D7784F" w:rsidRPr="00A40AEF" w:rsidRDefault="00D7784F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14:paraId="351D0080" w14:textId="77777777" w:rsidR="00D7784F" w:rsidRPr="00A40AEF" w:rsidRDefault="00D7784F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14:paraId="34A905DE" w14:textId="77777777" w:rsidR="00D7784F" w:rsidRPr="00A40AE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5352E78B" w14:textId="57B1F3EE" w:rsidR="00D7784F" w:rsidRPr="00A40AEF" w:rsidRDefault="00D7784F" w:rsidP="009B29C5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A40AEF">
        <w:rPr>
          <w:sz w:val="20"/>
          <w:szCs w:val="20"/>
          <w:lang w:val="uk-UA"/>
        </w:rPr>
        <w:t xml:space="preserve">. Розгляд річного звіту Наглядової ради Товариства про результати діяльності Товариства за </w:t>
      </w:r>
      <w:r>
        <w:rPr>
          <w:sz w:val="20"/>
          <w:szCs w:val="20"/>
          <w:lang w:val="uk-UA"/>
        </w:rPr>
        <w:t>202</w:t>
      </w:r>
      <w:r w:rsidR="00BB7075">
        <w:rPr>
          <w:sz w:val="20"/>
          <w:szCs w:val="20"/>
          <w:lang w:val="uk-UA"/>
        </w:rPr>
        <w:t>3</w:t>
      </w:r>
      <w:r w:rsidRPr="00A40AEF">
        <w:rPr>
          <w:sz w:val="20"/>
          <w:szCs w:val="20"/>
          <w:lang w:val="uk-UA"/>
        </w:rPr>
        <w:t xml:space="preserve"> рік та прийняття рішення за наслідками розгляду цього звіту</w:t>
      </w:r>
    </w:p>
    <w:p w14:paraId="2E89ADCB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72DD069B" w14:textId="37D5B6D3" w:rsidR="00D7784F" w:rsidRPr="00A40AEF" w:rsidRDefault="00D7784F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A40AEF">
        <w:rPr>
          <w:sz w:val="20"/>
          <w:szCs w:val="20"/>
          <w:lang w:val="uk-UA"/>
        </w:rPr>
        <w:t xml:space="preserve">.1. Затвердити звіт Наглядової ради Товариства про результати діяльності Товариства за </w:t>
      </w:r>
      <w:r>
        <w:rPr>
          <w:sz w:val="20"/>
          <w:szCs w:val="20"/>
          <w:lang w:val="uk-UA"/>
        </w:rPr>
        <w:t>202</w:t>
      </w:r>
      <w:r w:rsidR="00BB7075">
        <w:rPr>
          <w:sz w:val="20"/>
          <w:szCs w:val="20"/>
          <w:lang w:val="uk-UA"/>
        </w:rPr>
        <w:t xml:space="preserve">3 </w:t>
      </w:r>
      <w:r w:rsidRPr="00A40AEF">
        <w:rPr>
          <w:sz w:val="20"/>
          <w:szCs w:val="20"/>
          <w:lang w:val="uk-UA"/>
        </w:rPr>
        <w:t xml:space="preserve">рік. Роботу Наглядової ради Товариства в </w:t>
      </w:r>
      <w:r>
        <w:rPr>
          <w:sz w:val="20"/>
          <w:szCs w:val="20"/>
          <w:lang w:val="uk-UA"/>
        </w:rPr>
        <w:t>202</w:t>
      </w:r>
      <w:r w:rsidR="00BB7075">
        <w:rPr>
          <w:sz w:val="20"/>
          <w:szCs w:val="20"/>
          <w:lang w:val="uk-UA"/>
        </w:rPr>
        <w:t xml:space="preserve">3 </w:t>
      </w:r>
      <w:r w:rsidRPr="00A40AEF">
        <w:rPr>
          <w:sz w:val="20"/>
          <w:szCs w:val="20"/>
          <w:lang w:val="uk-UA"/>
        </w:rPr>
        <w:t>році визнати задовільною та такою, що відповідає  меті та напрямкам діяльності Товариства і положенням його установчих документів.</w:t>
      </w:r>
    </w:p>
    <w:p w14:paraId="24535B8D" w14:textId="77777777" w:rsidR="00D7784F" w:rsidRPr="00A40AEF" w:rsidRDefault="00D7784F" w:rsidP="009B29C5">
      <w:pPr>
        <w:ind w:firstLine="567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D7784F" w:rsidRPr="00A40AEF" w14:paraId="0E6621F8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F1C9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8362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3EDD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6C4A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4214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EC204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7F31ED26" w14:textId="77777777" w:rsidR="00D7784F" w:rsidRPr="00A40AEF" w:rsidRDefault="00D7784F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</w:p>
    <w:p w14:paraId="3963C4A4" w14:textId="77777777" w:rsidR="00D7784F" w:rsidRPr="00A40AE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437B888B" w14:textId="6093207C" w:rsidR="00D7784F" w:rsidRPr="00A40AEF" w:rsidRDefault="00D7784F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2</w:t>
      </w:r>
      <w:r w:rsidRPr="00A40AEF">
        <w:rPr>
          <w:sz w:val="20"/>
          <w:szCs w:val="20"/>
          <w:lang w:val="uk-UA"/>
        </w:rPr>
        <w:t xml:space="preserve">. </w:t>
      </w:r>
      <w:r w:rsidRPr="00A40AEF">
        <w:rPr>
          <w:color w:val="000000"/>
          <w:sz w:val="20"/>
          <w:szCs w:val="20"/>
          <w:lang w:val="uk-UA"/>
        </w:rPr>
        <w:t>Затвердження річного фінансового звіту та балансу Товариства станом на 31.12.</w:t>
      </w:r>
      <w:r>
        <w:rPr>
          <w:color w:val="000000"/>
          <w:sz w:val="20"/>
          <w:szCs w:val="20"/>
          <w:lang w:val="uk-UA"/>
        </w:rPr>
        <w:t>202</w:t>
      </w:r>
      <w:r w:rsidR="00FE7253">
        <w:rPr>
          <w:color w:val="000000"/>
          <w:sz w:val="20"/>
          <w:szCs w:val="20"/>
          <w:lang w:val="uk-UA"/>
        </w:rPr>
        <w:t xml:space="preserve">3 </w:t>
      </w:r>
      <w:r w:rsidRPr="00A40AEF">
        <w:rPr>
          <w:color w:val="000000"/>
          <w:sz w:val="20"/>
          <w:szCs w:val="20"/>
          <w:lang w:val="uk-UA"/>
        </w:rPr>
        <w:t>р</w:t>
      </w:r>
    </w:p>
    <w:p w14:paraId="7532027A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1A95F530" w14:textId="742B73F3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2</w:t>
      </w:r>
      <w:r w:rsidRPr="00A40AEF">
        <w:rPr>
          <w:color w:val="000000"/>
          <w:sz w:val="20"/>
          <w:szCs w:val="20"/>
          <w:lang w:val="uk-UA"/>
        </w:rPr>
        <w:t>.1. Затвердити річний фінансовий звіт та баланс Товариства станом на 31.12.</w:t>
      </w:r>
      <w:r>
        <w:rPr>
          <w:color w:val="000000"/>
          <w:sz w:val="20"/>
          <w:szCs w:val="20"/>
          <w:lang w:val="uk-UA"/>
        </w:rPr>
        <w:t>202</w:t>
      </w:r>
      <w:r w:rsidR="00FE7253">
        <w:rPr>
          <w:color w:val="000000"/>
          <w:sz w:val="20"/>
          <w:szCs w:val="20"/>
          <w:lang w:val="uk-UA"/>
        </w:rPr>
        <w:t>3</w:t>
      </w:r>
      <w:r w:rsidRPr="00A40AEF">
        <w:rPr>
          <w:color w:val="000000"/>
          <w:sz w:val="20"/>
          <w:szCs w:val="20"/>
          <w:lang w:val="uk-UA"/>
        </w:rPr>
        <w:t xml:space="preserve"> р.</w:t>
      </w:r>
    </w:p>
    <w:p w14:paraId="05EBF773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D7784F" w:rsidRPr="00A40AEF" w14:paraId="2D914FAF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B56B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9E05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D89E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0516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EBE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4403D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3AAAB927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p w14:paraId="428DD912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p w14:paraId="56CD6174" w14:textId="77777777" w:rsidR="00D7784F" w:rsidRPr="00A40AE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202077C8" w14:textId="77777777" w:rsidR="00D7784F" w:rsidRPr="00A40AEF" w:rsidRDefault="00D7784F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3</w:t>
      </w:r>
      <w:r w:rsidRPr="00A40AEF">
        <w:rPr>
          <w:sz w:val="20"/>
          <w:szCs w:val="20"/>
          <w:lang w:val="uk-UA"/>
        </w:rPr>
        <w:t xml:space="preserve">. </w:t>
      </w:r>
      <w:r w:rsidRPr="00A40AEF">
        <w:rPr>
          <w:bCs/>
          <w:sz w:val="20"/>
          <w:szCs w:val="20"/>
          <w:lang w:val="uk-UA"/>
        </w:rPr>
        <w:t xml:space="preserve">Затвердження порядку розподілу прибутку (покриття збитків) Товариства за підсумками роботи Товариства у </w:t>
      </w:r>
      <w:r>
        <w:rPr>
          <w:bCs/>
          <w:sz w:val="20"/>
          <w:szCs w:val="20"/>
          <w:lang w:val="uk-UA"/>
        </w:rPr>
        <w:t>2022</w:t>
      </w:r>
      <w:r w:rsidRPr="00A40AEF">
        <w:rPr>
          <w:bCs/>
          <w:sz w:val="20"/>
          <w:szCs w:val="20"/>
          <w:lang w:val="uk-UA"/>
        </w:rPr>
        <w:t xml:space="preserve"> році.</w:t>
      </w:r>
    </w:p>
    <w:p w14:paraId="18A008ED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1B6FAD43" w14:textId="0B3F50AA" w:rsidR="00D7784F" w:rsidRPr="00A40AEF" w:rsidRDefault="00FE7253" w:rsidP="009B29C5">
      <w:pPr>
        <w:pStyle w:val="a5"/>
        <w:ind w:left="0" w:firstLine="709"/>
        <w:jc w:val="both"/>
        <w:rPr>
          <w:sz w:val="20"/>
          <w:szCs w:val="20"/>
          <w:lang w:val="uk-UA"/>
        </w:rPr>
      </w:pPr>
      <w:r w:rsidRPr="008E110B">
        <w:rPr>
          <w:color w:val="000000" w:themeColor="text1"/>
          <w:sz w:val="20"/>
          <w:szCs w:val="20"/>
          <w:lang w:val="uk-UA"/>
        </w:rPr>
        <w:lastRenderedPageBreak/>
        <w:t xml:space="preserve">3.1. Затвердити наступний порядок розподілу прибутку Товариства за підсумками роботи Товариства у 2023 році: Прибуток, отриманий Товариством у 2023 році не </w:t>
      </w:r>
      <w:proofErr w:type="spellStart"/>
      <w:r w:rsidRPr="008E110B">
        <w:rPr>
          <w:color w:val="000000" w:themeColor="text1"/>
          <w:sz w:val="20"/>
          <w:szCs w:val="20"/>
          <w:lang w:val="uk-UA"/>
        </w:rPr>
        <w:t>розподілювати</w:t>
      </w:r>
      <w:proofErr w:type="spellEnd"/>
      <w:r w:rsidRPr="008E110B">
        <w:rPr>
          <w:color w:val="000000" w:themeColor="text1"/>
          <w:sz w:val="20"/>
          <w:szCs w:val="20"/>
          <w:lang w:val="uk-UA"/>
        </w:rPr>
        <w:t>. Дивіденди за 2023 рік не нараховувати і не виплачувати.</w:t>
      </w:r>
    </w:p>
    <w:p w14:paraId="26569AB7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D7784F" w:rsidRPr="00A40AEF" w14:paraId="59FED7A2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1ADF" w14:textId="77777777" w:rsidR="00D7784F" w:rsidRPr="009B29C5" w:rsidRDefault="00D7784F" w:rsidP="00703DD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C649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C03B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4583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A7A1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DA63A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20A35684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p w14:paraId="353AD8AD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p w14:paraId="2D972CB5" w14:textId="77777777" w:rsidR="00D7784F" w:rsidRPr="00A40AE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1B9AD6A6" w14:textId="2632C97E" w:rsidR="00D7784F" w:rsidRPr="00FE7253" w:rsidRDefault="00D7784F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FE7253">
        <w:rPr>
          <w:sz w:val="20"/>
          <w:szCs w:val="20"/>
          <w:lang w:val="uk-UA"/>
        </w:rPr>
        <w:t xml:space="preserve">. </w:t>
      </w:r>
      <w:r w:rsidR="00FE7253" w:rsidRPr="00FE7253">
        <w:rPr>
          <w:color w:val="000000"/>
          <w:sz w:val="20"/>
          <w:szCs w:val="20"/>
          <w:lang w:val="uk-UA"/>
        </w:rPr>
        <w:t>Затвердження Статуту Приватного акціонерного товариства «Переяславський експериментальний комбінат хлібопродуктів» в новій редакції.</w:t>
      </w:r>
    </w:p>
    <w:p w14:paraId="1E296F4E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5D901C33" w14:textId="77777777" w:rsidR="00FE7253" w:rsidRPr="00A610DD" w:rsidRDefault="00FE7253" w:rsidP="00FE7253">
      <w:pPr>
        <w:pStyle w:val="a5"/>
        <w:ind w:left="0" w:firstLine="709"/>
        <w:rPr>
          <w:sz w:val="20"/>
          <w:szCs w:val="20"/>
          <w:lang w:val="uk-UA"/>
        </w:rPr>
      </w:pPr>
      <w:r w:rsidRPr="008E110B">
        <w:rPr>
          <w:sz w:val="20"/>
          <w:szCs w:val="20"/>
          <w:lang w:val="uk-UA"/>
        </w:rPr>
        <w:t xml:space="preserve">4.1. Затвердити Статут Приватного </w:t>
      </w:r>
      <w:r w:rsidRPr="00A610DD">
        <w:rPr>
          <w:sz w:val="20"/>
          <w:szCs w:val="20"/>
          <w:lang w:val="uk-UA"/>
        </w:rPr>
        <w:t>акціонерного товариства «Переяславський експериментальний комбінат хлібопродуктів» в новій редакції.</w:t>
      </w:r>
    </w:p>
    <w:p w14:paraId="369FC460" w14:textId="7C96CACF" w:rsidR="00D7784F" w:rsidRPr="004921D1" w:rsidRDefault="00FE7253" w:rsidP="00FE7253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 w:rsidRPr="00A610DD">
        <w:rPr>
          <w:sz w:val="20"/>
          <w:szCs w:val="20"/>
          <w:lang w:val="uk-UA"/>
        </w:rPr>
        <w:t xml:space="preserve">4.2. Доручити здійснення державної реєстрації Статуту Приватного акціонерного товариства «Переяславський експериментальний комбінат хлібопродуктів» в новій редакції Голові Правління Товариства - </w:t>
      </w:r>
      <w:proofErr w:type="spellStart"/>
      <w:r w:rsidRPr="00A610DD">
        <w:rPr>
          <w:sz w:val="20"/>
          <w:szCs w:val="20"/>
          <w:lang w:val="uk-UA"/>
        </w:rPr>
        <w:t>Ярощуку</w:t>
      </w:r>
      <w:proofErr w:type="spellEnd"/>
      <w:r w:rsidRPr="00A610DD">
        <w:rPr>
          <w:sz w:val="20"/>
          <w:szCs w:val="20"/>
          <w:lang w:val="uk-UA"/>
        </w:rPr>
        <w:t xml:space="preserve"> Олександру Васильовичу.</w:t>
      </w:r>
    </w:p>
    <w:p w14:paraId="2A3D63D4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D7784F" w:rsidRPr="00A40AEF" w14:paraId="71040067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8466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025C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844C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41A1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BE98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C7F7E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41906462" w14:textId="77777777" w:rsidR="00D7784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</w:p>
    <w:p w14:paraId="5B67CBE8" w14:textId="77777777" w:rsidR="00D7784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</w:p>
    <w:p w14:paraId="380667FC" w14:textId="77777777" w:rsidR="00D7784F" w:rsidRPr="00A40AE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68D00D2E" w14:textId="1DB97B20" w:rsidR="00D7784F" w:rsidRPr="00FE7253" w:rsidRDefault="00D7784F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5</w:t>
      </w:r>
      <w:r w:rsidRPr="00A40AEF">
        <w:rPr>
          <w:sz w:val="20"/>
          <w:szCs w:val="20"/>
          <w:lang w:val="uk-UA"/>
        </w:rPr>
        <w:t xml:space="preserve">. </w:t>
      </w:r>
      <w:r w:rsidR="00FE7253" w:rsidRPr="00FE7253">
        <w:rPr>
          <w:color w:val="000000"/>
          <w:sz w:val="20"/>
          <w:szCs w:val="20"/>
          <w:lang w:val="uk-UA"/>
        </w:rPr>
        <w:t>Попереднє схвалення значних правочинів, які можуть бути вчинені Товариством протягом одного року з дня проведення Загальних зборів акціонерів</w:t>
      </w:r>
      <w:r w:rsidRPr="00FE7253">
        <w:rPr>
          <w:color w:val="000000"/>
          <w:sz w:val="20"/>
          <w:szCs w:val="20"/>
          <w:lang w:val="uk-UA"/>
        </w:rPr>
        <w:t>.</w:t>
      </w:r>
    </w:p>
    <w:p w14:paraId="1096875D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3BD8803A" w14:textId="79385957" w:rsidR="00D7784F" w:rsidRPr="00A40AEF" w:rsidRDefault="00FE7253" w:rsidP="009B29C5">
      <w:pPr>
        <w:ind w:firstLine="720"/>
        <w:jc w:val="both"/>
        <w:rPr>
          <w:sz w:val="20"/>
          <w:szCs w:val="20"/>
          <w:lang w:val="uk-UA"/>
        </w:rPr>
      </w:pPr>
      <w:r w:rsidRPr="00A610DD">
        <w:rPr>
          <w:sz w:val="20"/>
          <w:szCs w:val="20"/>
          <w:lang w:val="uk-UA"/>
        </w:rPr>
        <w:t xml:space="preserve">5.1. </w:t>
      </w:r>
      <w:r w:rsidRPr="00A610DD">
        <w:rPr>
          <w:iCs/>
          <w:color w:val="000000"/>
          <w:sz w:val="20"/>
          <w:szCs w:val="20"/>
          <w:lang w:val="uk-UA"/>
        </w:rPr>
        <w:t xml:space="preserve">З метою реалізації затверджених основних напрямків діяльності Товариства на 2024 – 2025 роки, у відповідності до Закону України «Про акціонерні товариства» від 17.09.2008 р. (№ 514–VI), надати попереднє схвалення господарських значних правочинів, які можуть вчинятись Товариством протягом не більш як одного року з дати прийняття такого рішення, якщо ринкова вартість майна або послуг, що може бути предметом даних господарських правочинів більше 25 % вартості активів Товариства за даними річної фінансової звітності за 2023 рік та надання права підпису Голові Правління Товариства - </w:t>
      </w:r>
      <w:proofErr w:type="spellStart"/>
      <w:r w:rsidRPr="00A610DD">
        <w:rPr>
          <w:iCs/>
          <w:color w:val="000000"/>
          <w:sz w:val="20"/>
          <w:szCs w:val="20"/>
          <w:lang w:val="uk-UA"/>
        </w:rPr>
        <w:t>Ярощуку</w:t>
      </w:r>
      <w:proofErr w:type="spellEnd"/>
      <w:r w:rsidRPr="00A610DD">
        <w:rPr>
          <w:iCs/>
          <w:color w:val="000000"/>
          <w:sz w:val="20"/>
          <w:szCs w:val="20"/>
          <w:lang w:val="uk-UA"/>
        </w:rPr>
        <w:t xml:space="preserve"> Олександру Васильовичу таких правочинів, а саме: правочин на іпотеку та на передачу заставного майна; залучення кредитних коштів та реалізації планів для здійснення господарської діяльності Товариства; укладення договорів купівлі основних засобів (обладнання) пов`язаних з реалізацією перспективних планів Товариства; укладення договорів поруки. Затвердити граничну сукупну вартість правочинів на рівні 950 000 000 грн. (дев’ятсот п’ятдесят мільйонів) гривень.</w:t>
      </w:r>
    </w:p>
    <w:p w14:paraId="7BBBFC38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D7784F" w:rsidRPr="00A40AEF" w14:paraId="6CA7F1C5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F7A9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1066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D23A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C540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FB59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C549AB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1DB39F7B" w14:textId="77777777" w:rsidR="00D7784F" w:rsidRPr="00A40AEF" w:rsidRDefault="00D7784F" w:rsidP="00FE7253">
      <w:pPr>
        <w:jc w:val="both"/>
        <w:rPr>
          <w:sz w:val="20"/>
          <w:szCs w:val="20"/>
          <w:lang w:val="uk-UA"/>
        </w:rPr>
      </w:pPr>
    </w:p>
    <w:p w14:paraId="0EF9F918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</w:p>
    <w:p w14:paraId="26D5C52B" w14:textId="77777777" w:rsidR="00D7784F" w:rsidRPr="00A40AEF" w:rsidRDefault="00D7784F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sz w:val="20"/>
          <w:szCs w:val="20"/>
          <w:lang w:val="uk-UA"/>
        </w:rPr>
      </w:pPr>
    </w:p>
    <w:p w14:paraId="71F9C5FB" w14:textId="77777777" w:rsidR="00D7784F" w:rsidRPr="00A40AEF" w:rsidRDefault="00D7784F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14:paraId="162D1357" w14:textId="77777777" w:rsidR="00D7784F" w:rsidRPr="00A40AEF" w:rsidRDefault="00D7784F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Увага! </w:t>
      </w:r>
    </w:p>
    <w:p w14:paraId="5A4BAC79" w14:textId="77777777" w:rsidR="00D7784F" w:rsidRDefault="00D7784F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  <w:sectPr w:rsidR="00D7784F" w:rsidSect="00D7784F">
          <w:footerReference w:type="default" r:id="rId8"/>
          <w:pgSz w:w="11906" w:h="16838"/>
          <w:pgMar w:top="567" w:right="567" w:bottom="567" w:left="1418" w:header="567" w:footer="567" w:gutter="0"/>
          <w:pgNumType w:start="1"/>
          <w:cols w:space="708"/>
          <w:docGrid w:linePitch="360"/>
        </w:sectPr>
      </w:pPr>
      <w:r w:rsidRPr="00A40AEF">
        <w:rPr>
          <w:bCs/>
          <w:i/>
          <w:color w:val="000000"/>
          <w:sz w:val="20"/>
          <w:szCs w:val="20"/>
          <w:lang w:val="uk-UA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p w14:paraId="24247CD1" w14:textId="77777777" w:rsidR="00D7784F" w:rsidRPr="00A40AEF" w:rsidRDefault="00D7784F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sectPr w:rsidR="00D7784F" w:rsidRPr="00A40AEF" w:rsidSect="00D7784F">
      <w:footerReference w:type="default" r:id="rId9"/>
      <w:type w:val="continuous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C5C5" w14:textId="77777777" w:rsidR="00894CD1" w:rsidRDefault="00894CD1" w:rsidP="00C1614F">
      <w:r>
        <w:separator/>
      </w:r>
    </w:p>
  </w:endnote>
  <w:endnote w:type="continuationSeparator" w:id="0">
    <w:p w14:paraId="797BC507" w14:textId="77777777" w:rsidR="00894CD1" w:rsidRDefault="00894CD1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2865941"/>
      <w:docPartObj>
        <w:docPartGallery w:val="Page Numbers (Bottom of Page)"/>
        <w:docPartUnique/>
      </w:docPartObj>
    </w:sdtPr>
    <w:sdtContent>
      <w:p w14:paraId="48587723" w14:textId="77777777" w:rsidR="00D7784F" w:rsidRDefault="00D7784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4DF5CED" w14:textId="77777777" w:rsidR="00D7784F" w:rsidRPr="007A7892" w:rsidRDefault="00D7784F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14:paraId="07FC9019" w14:textId="77777777" w:rsidR="00D7784F" w:rsidRPr="007A7892" w:rsidRDefault="00D7784F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14:paraId="7F30B1B2" w14:textId="77777777" w:rsidR="00D7784F" w:rsidRDefault="00D7784F" w:rsidP="00C62736">
    <w:pPr>
      <w:pStyle w:val="a8"/>
      <w:jc w:val="right"/>
    </w:pPr>
  </w:p>
  <w:p w14:paraId="0A1DF6B9" w14:textId="77777777" w:rsidR="00D7784F" w:rsidRPr="002E6A9E" w:rsidRDefault="00D7784F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979835"/>
      <w:docPartObj>
        <w:docPartGallery w:val="Page Numbers (Bottom of Page)"/>
        <w:docPartUnique/>
      </w:docPartObj>
    </w:sdtPr>
    <w:sdtEndPr/>
    <w:sdtContent>
      <w:p w14:paraId="13EE22A5" w14:textId="77777777" w:rsidR="00C62736" w:rsidRDefault="00C6273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3FA">
          <w:rPr>
            <w:noProof/>
          </w:rPr>
          <w:t>4</w:t>
        </w:r>
        <w:r>
          <w:fldChar w:fldCharType="end"/>
        </w:r>
      </w:p>
    </w:sdtContent>
  </w:sdt>
  <w:p w14:paraId="31B3CE50" w14:textId="77777777" w:rsidR="00A47D39" w:rsidRPr="007A7892" w:rsidRDefault="00A47D39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14:paraId="59FE99A5" w14:textId="77777777" w:rsidR="00A47D39" w:rsidRPr="007A7892" w:rsidRDefault="00A47D39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14:paraId="17592CD4" w14:textId="77777777" w:rsidR="00C62736" w:rsidRDefault="00C62736" w:rsidP="00C62736">
    <w:pPr>
      <w:pStyle w:val="a8"/>
      <w:jc w:val="right"/>
    </w:pPr>
  </w:p>
  <w:p w14:paraId="53198B58" w14:textId="77777777" w:rsidR="009519BF" w:rsidRPr="002E6A9E" w:rsidRDefault="009519BF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BF5D" w14:textId="77777777" w:rsidR="00894CD1" w:rsidRDefault="00894CD1" w:rsidP="00C1614F">
      <w:r>
        <w:separator/>
      </w:r>
    </w:p>
  </w:footnote>
  <w:footnote w:type="continuationSeparator" w:id="0">
    <w:p w14:paraId="784CBF76" w14:textId="77777777" w:rsidR="00894CD1" w:rsidRDefault="00894CD1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2A"/>
    <w:rsid w:val="00002359"/>
    <w:rsid w:val="00005FC3"/>
    <w:rsid w:val="000110C9"/>
    <w:rsid w:val="0001425B"/>
    <w:rsid w:val="00021B04"/>
    <w:rsid w:val="000252AA"/>
    <w:rsid w:val="00030271"/>
    <w:rsid w:val="00031DE7"/>
    <w:rsid w:val="00032C50"/>
    <w:rsid w:val="000412D5"/>
    <w:rsid w:val="000467E6"/>
    <w:rsid w:val="00055AA1"/>
    <w:rsid w:val="00060F78"/>
    <w:rsid w:val="00061772"/>
    <w:rsid w:val="000669F4"/>
    <w:rsid w:val="00077B9A"/>
    <w:rsid w:val="00083A54"/>
    <w:rsid w:val="00091DEC"/>
    <w:rsid w:val="000E397E"/>
    <w:rsid w:val="000E52DD"/>
    <w:rsid w:val="000F1E47"/>
    <w:rsid w:val="00106514"/>
    <w:rsid w:val="00137A53"/>
    <w:rsid w:val="0014259A"/>
    <w:rsid w:val="0015347E"/>
    <w:rsid w:val="0015383C"/>
    <w:rsid w:val="001608C1"/>
    <w:rsid w:val="00174E68"/>
    <w:rsid w:val="00176E0C"/>
    <w:rsid w:val="00181CAA"/>
    <w:rsid w:val="001838EA"/>
    <w:rsid w:val="0019083A"/>
    <w:rsid w:val="001959DE"/>
    <w:rsid w:val="001A0B18"/>
    <w:rsid w:val="001A2A34"/>
    <w:rsid w:val="001B7A8E"/>
    <w:rsid w:val="001C2B0A"/>
    <w:rsid w:val="001E3AD9"/>
    <w:rsid w:val="00202A7D"/>
    <w:rsid w:val="00210763"/>
    <w:rsid w:val="00214812"/>
    <w:rsid w:val="00216C94"/>
    <w:rsid w:val="00220328"/>
    <w:rsid w:val="002242B7"/>
    <w:rsid w:val="00230A49"/>
    <w:rsid w:val="002320BD"/>
    <w:rsid w:val="00233A35"/>
    <w:rsid w:val="00235412"/>
    <w:rsid w:val="002567BE"/>
    <w:rsid w:val="0025701A"/>
    <w:rsid w:val="00272BAF"/>
    <w:rsid w:val="00281C79"/>
    <w:rsid w:val="002A6293"/>
    <w:rsid w:val="002A6473"/>
    <w:rsid w:val="002A7EB8"/>
    <w:rsid w:val="002B6A3E"/>
    <w:rsid w:val="002C1736"/>
    <w:rsid w:val="002D5286"/>
    <w:rsid w:val="002E5CC8"/>
    <w:rsid w:val="002E6A9E"/>
    <w:rsid w:val="002F3009"/>
    <w:rsid w:val="003006DE"/>
    <w:rsid w:val="00322A8E"/>
    <w:rsid w:val="00336675"/>
    <w:rsid w:val="00353520"/>
    <w:rsid w:val="003574B7"/>
    <w:rsid w:val="00360719"/>
    <w:rsid w:val="00366769"/>
    <w:rsid w:val="00374DA9"/>
    <w:rsid w:val="00394DFA"/>
    <w:rsid w:val="003A6918"/>
    <w:rsid w:val="003B7E42"/>
    <w:rsid w:val="003C1112"/>
    <w:rsid w:val="003C4C11"/>
    <w:rsid w:val="003C64E9"/>
    <w:rsid w:val="003D0681"/>
    <w:rsid w:val="003E2D53"/>
    <w:rsid w:val="003F1550"/>
    <w:rsid w:val="003F462A"/>
    <w:rsid w:val="004111E2"/>
    <w:rsid w:val="00411C93"/>
    <w:rsid w:val="00413D6F"/>
    <w:rsid w:val="00413F28"/>
    <w:rsid w:val="00423AF5"/>
    <w:rsid w:val="00436F7E"/>
    <w:rsid w:val="00440CA4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9050C"/>
    <w:rsid w:val="0049144F"/>
    <w:rsid w:val="004A2A37"/>
    <w:rsid w:val="004A37F8"/>
    <w:rsid w:val="004B7B09"/>
    <w:rsid w:val="004C3BAB"/>
    <w:rsid w:val="004E65F1"/>
    <w:rsid w:val="00540AF7"/>
    <w:rsid w:val="005476BC"/>
    <w:rsid w:val="00555860"/>
    <w:rsid w:val="00566E42"/>
    <w:rsid w:val="0057409F"/>
    <w:rsid w:val="005874BC"/>
    <w:rsid w:val="005958F5"/>
    <w:rsid w:val="005A0F7B"/>
    <w:rsid w:val="005B2510"/>
    <w:rsid w:val="005C54A4"/>
    <w:rsid w:val="005C755F"/>
    <w:rsid w:val="005D3F97"/>
    <w:rsid w:val="005F16B8"/>
    <w:rsid w:val="005F652B"/>
    <w:rsid w:val="005F73B5"/>
    <w:rsid w:val="005F74A2"/>
    <w:rsid w:val="006027BB"/>
    <w:rsid w:val="00636A5C"/>
    <w:rsid w:val="00636EE7"/>
    <w:rsid w:val="006433D7"/>
    <w:rsid w:val="00643C32"/>
    <w:rsid w:val="00644704"/>
    <w:rsid w:val="006577B0"/>
    <w:rsid w:val="00660C4A"/>
    <w:rsid w:val="00670CD2"/>
    <w:rsid w:val="00671FDB"/>
    <w:rsid w:val="006722B3"/>
    <w:rsid w:val="006771F7"/>
    <w:rsid w:val="006C1FF1"/>
    <w:rsid w:val="006C437C"/>
    <w:rsid w:val="006F33FA"/>
    <w:rsid w:val="00703DD5"/>
    <w:rsid w:val="007225D7"/>
    <w:rsid w:val="00725D2E"/>
    <w:rsid w:val="007270E5"/>
    <w:rsid w:val="00733B34"/>
    <w:rsid w:val="00740C0A"/>
    <w:rsid w:val="007418A6"/>
    <w:rsid w:val="0074245B"/>
    <w:rsid w:val="00776147"/>
    <w:rsid w:val="007906CB"/>
    <w:rsid w:val="007A06D2"/>
    <w:rsid w:val="007A7892"/>
    <w:rsid w:val="007B4FB8"/>
    <w:rsid w:val="007C57AB"/>
    <w:rsid w:val="007D3315"/>
    <w:rsid w:val="007E0B2A"/>
    <w:rsid w:val="007E2C3C"/>
    <w:rsid w:val="007E48BA"/>
    <w:rsid w:val="007F08FE"/>
    <w:rsid w:val="00800F6F"/>
    <w:rsid w:val="008019D2"/>
    <w:rsid w:val="00817328"/>
    <w:rsid w:val="0082359A"/>
    <w:rsid w:val="00832B39"/>
    <w:rsid w:val="00844105"/>
    <w:rsid w:val="008522BC"/>
    <w:rsid w:val="00853C58"/>
    <w:rsid w:val="008614B5"/>
    <w:rsid w:val="00877770"/>
    <w:rsid w:val="008838C3"/>
    <w:rsid w:val="00894CD1"/>
    <w:rsid w:val="008A1074"/>
    <w:rsid w:val="008C12DC"/>
    <w:rsid w:val="008D157F"/>
    <w:rsid w:val="008D5F1D"/>
    <w:rsid w:val="008E07F6"/>
    <w:rsid w:val="008E7789"/>
    <w:rsid w:val="008F0E85"/>
    <w:rsid w:val="008F661D"/>
    <w:rsid w:val="0090039D"/>
    <w:rsid w:val="0090347B"/>
    <w:rsid w:val="009160CF"/>
    <w:rsid w:val="0093018D"/>
    <w:rsid w:val="009306A4"/>
    <w:rsid w:val="009519BF"/>
    <w:rsid w:val="00954ECD"/>
    <w:rsid w:val="00955532"/>
    <w:rsid w:val="009A153F"/>
    <w:rsid w:val="009A22AE"/>
    <w:rsid w:val="009A4507"/>
    <w:rsid w:val="009A45DC"/>
    <w:rsid w:val="009B0EAA"/>
    <w:rsid w:val="009B29C5"/>
    <w:rsid w:val="009B2DF3"/>
    <w:rsid w:val="009D5A66"/>
    <w:rsid w:val="009F270C"/>
    <w:rsid w:val="00A01A45"/>
    <w:rsid w:val="00A02E09"/>
    <w:rsid w:val="00A04344"/>
    <w:rsid w:val="00A16C04"/>
    <w:rsid w:val="00A40AEF"/>
    <w:rsid w:val="00A4203A"/>
    <w:rsid w:val="00A47D39"/>
    <w:rsid w:val="00A50DFB"/>
    <w:rsid w:val="00A64091"/>
    <w:rsid w:val="00A645EF"/>
    <w:rsid w:val="00A84674"/>
    <w:rsid w:val="00A84BEA"/>
    <w:rsid w:val="00A86975"/>
    <w:rsid w:val="00A955EE"/>
    <w:rsid w:val="00AA1B8B"/>
    <w:rsid w:val="00AD7617"/>
    <w:rsid w:val="00AE0D23"/>
    <w:rsid w:val="00AE1582"/>
    <w:rsid w:val="00AE3250"/>
    <w:rsid w:val="00AF0160"/>
    <w:rsid w:val="00B11DE7"/>
    <w:rsid w:val="00B12CCE"/>
    <w:rsid w:val="00B23D43"/>
    <w:rsid w:val="00B30151"/>
    <w:rsid w:val="00B324E9"/>
    <w:rsid w:val="00B3344D"/>
    <w:rsid w:val="00B3386C"/>
    <w:rsid w:val="00B35791"/>
    <w:rsid w:val="00B408D6"/>
    <w:rsid w:val="00B4506E"/>
    <w:rsid w:val="00B50940"/>
    <w:rsid w:val="00B57469"/>
    <w:rsid w:val="00B670B5"/>
    <w:rsid w:val="00B83D2D"/>
    <w:rsid w:val="00B87B1F"/>
    <w:rsid w:val="00BB5458"/>
    <w:rsid w:val="00BB7075"/>
    <w:rsid w:val="00BC02F2"/>
    <w:rsid w:val="00BC1418"/>
    <w:rsid w:val="00BC1658"/>
    <w:rsid w:val="00BD07CB"/>
    <w:rsid w:val="00BD6B04"/>
    <w:rsid w:val="00BE30AA"/>
    <w:rsid w:val="00BF4EF1"/>
    <w:rsid w:val="00BF5530"/>
    <w:rsid w:val="00C0159D"/>
    <w:rsid w:val="00C031D3"/>
    <w:rsid w:val="00C1614F"/>
    <w:rsid w:val="00C2394A"/>
    <w:rsid w:val="00C30ADB"/>
    <w:rsid w:val="00C32FFA"/>
    <w:rsid w:val="00C4198F"/>
    <w:rsid w:val="00C41A01"/>
    <w:rsid w:val="00C4494E"/>
    <w:rsid w:val="00C44B67"/>
    <w:rsid w:val="00C62736"/>
    <w:rsid w:val="00C6622E"/>
    <w:rsid w:val="00C67463"/>
    <w:rsid w:val="00C71251"/>
    <w:rsid w:val="00C737F7"/>
    <w:rsid w:val="00C73F33"/>
    <w:rsid w:val="00C76300"/>
    <w:rsid w:val="00C84640"/>
    <w:rsid w:val="00C84CA1"/>
    <w:rsid w:val="00C9002D"/>
    <w:rsid w:val="00C915BB"/>
    <w:rsid w:val="00CA54DA"/>
    <w:rsid w:val="00CA62A3"/>
    <w:rsid w:val="00CB544D"/>
    <w:rsid w:val="00CC11A9"/>
    <w:rsid w:val="00CC41BA"/>
    <w:rsid w:val="00CC6950"/>
    <w:rsid w:val="00CD1BA9"/>
    <w:rsid w:val="00CD26AA"/>
    <w:rsid w:val="00CD3DC9"/>
    <w:rsid w:val="00CE1A63"/>
    <w:rsid w:val="00CE5B32"/>
    <w:rsid w:val="00CF5878"/>
    <w:rsid w:val="00D25F45"/>
    <w:rsid w:val="00D3033E"/>
    <w:rsid w:val="00D3581E"/>
    <w:rsid w:val="00D46493"/>
    <w:rsid w:val="00D54063"/>
    <w:rsid w:val="00D7784F"/>
    <w:rsid w:val="00D852AF"/>
    <w:rsid w:val="00D867DA"/>
    <w:rsid w:val="00D95406"/>
    <w:rsid w:val="00DD0AE0"/>
    <w:rsid w:val="00DD1A69"/>
    <w:rsid w:val="00DD36C3"/>
    <w:rsid w:val="00DF08D6"/>
    <w:rsid w:val="00DF2ECE"/>
    <w:rsid w:val="00DF74D9"/>
    <w:rsid w:val="00DF7EDC"/>
    <w:rsid w:val="00E162F9"/>
    <w:rsid w:val="00E1709D"/>
    <w:rsid w:val="00E379C4"/>
    <w:rsid w:val="00E51663"/>
    <w:rsid w:val="00E56C6F"/>
    <w:rsid w:val="00E56CF3"/>
    <w:rsid w:val="00E71B25"/>
    <w:rsid w:val="00E732C1"/>
    <w:rsid w:val="00E921FC"/>
    <w:rsid w:val="00E958AD"/>
    <w:rsid w:val="00EA2CAF"/>
    <w:rsid w:val="00EA4721"/>
    <w:rsid w:val="00EC3DAD"/>
    <w:rsid w:val="00EC72B4"/>
    <w:rsid w:val="00EE00F6"/>
    <w:rsid w:val="00EE2C7E"/>
    <w:rsid w:val="00EE54D1"/>
    <w:rsid w:val="00F00D83"/>
    <w:rsid w:val="00F0160A"/>
    <w:rsid w:val="00F07084"/>
    <w:rsid w:val="00F0751C"/>
    <w:rsid w:val="00F121D7"/>
    <w:rsid w:val="00F17AFF"/>
    <w:rsid w:val="00F31D0C"/>
    <w:rsid w:val="00F33069"/>
    <w:rsid w:val="00F36E09"/>
    <w:rsid w:val="00F41A48"/>
    <w:rsid w:val="00F553F0"/>
    <w:rsid w:val="00F61C65"/>
    <w:rsid w:val="00F62C15"/>
    <w:rsid w:val="00F7365D"/>
    <w:rsid w:val="00F87F6A"/>
    <w:rsid w:val="00F96165"/>
    <w:rsid w:val="00F9622D"/>
    <w:rsid w:val="00F97E48"/>
    <w:rsid w:val="00FB296F"/>
    <w:rsid w:val="00FD0E27"/>
    <w:rsid w:val="00FE7253"/>
    <w:rsid w:val="00FE7345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BB31C"/>
  <w15:chartTrackingRefBased/>
  <w15:docId w15:val="{A04DE20C-C23E-41BB-A07D-21DDD4E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ітки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f">
    <w:name w:val="Table Grid"/>
    <w:basedOn w:val="a1"/>
    <w:uiPriority w:val="39"/>
    <w:rsid w:val="0064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FE7253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360D-B3BA-4F9A-A9A9-21A97DC7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3319</Words>
  <Characters>1893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Avanti</cp:lastModifiedBy>
  <cp:revision>4</cp:revision>
  <cp:lastPrinted>2018-04-03T09:53:00Z</cp:lastPrinted>
  <dcterms:created xsi:type="dcterms:W3CDTF">2024-04-16T08:35:00Z</dcterms:created>
  <dcterms:modified xsi:type="dcterms:W3CDTF">2024-04-16T08:38:00Z</dcterms:modified>
</cp:coreProperties>
</file>